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1D47334D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540661">
        <w:rPr>
          <w:b/>
          <w:sz w:val="40"/>
          <w:szCs w:val="40"/>
          <w:u w:val="single"/>
        </w:rPr>
        <w:t>Voci dal borgo</w:t>
      </w:r>
    </w:p>
    <w:p w14:paraId="6861D282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6729564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24DA1212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5CF3F003" w14:textId="77777777" w:rsidR="00B551AE" w:rsidRDefault="00B551AE" w:rsidP="00B551AE">
      <w:pPr>
        <w:jc w:val="both"/>
        <w:rPr>
          <w:b/>
        </w:rPr>
      </w:pPr>
    </w:p>
    <w:p w14:paraId="154B9B21" w14:textId="77777777" w:rsidR="003F1640" w:rsidRPr="009775C1" w:rsidRDefault="003F1640" w:rsidP="00B551AE">
      <w:pPr>
        <w:jc w:val="both"/>
        <w:rPr>
          <w:b/>
          <w:sz w:val="16"/>
        </w:rPr>
      </w:pPr>
    </w:p>
    <w:p w14:paraId="108AF405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3DC00BA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C18B5" w14:textId="28D19CBE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</w:t>
      </w:r>
      <w:r w:rsidR="001E4B51">
        <w:t>___</w:t>
      </w:r>
      <w:r>
        <w:t>______________________________</w:t>
      </w:r>
      <w:r w:rsidR="00665BE1">
        <w:t>_</w:t>
      </w:r>
      <w:r>
        <w:t>_</w:t>
      </w:r>
    </w:p>
    <w:p w14:paraId="54BCB8A3" w14:textId="4C30550D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4201E60B" w14:textId="77777777" w:rsidR="001E4B51" w:rsidRDefault="001E4B51" w:rsidP="001E4B5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DE3024B" w14:textId="77777777" w:rsidR="001E4B51" w:rsidRDefault="001E4B51" w:rsidP="001E4B5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53BB6A0" w14:textId="77777777" w:rsidR="001E4B51" w:rsidRDefault="001E4B51" w:rsidP="00665BE1">
      <w:pPr>
        <w:tabs>
          <w:tab w:val="left" w:pos="567"/>
        </w:tabs>
        <w:spacing w:line="360" w:lineRule="auto"/>
        <w:jc w:val="both"/>
      </w:pPr>
    </w:p>
    <w:p w14:paraId="670419BB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235C16F1" w14:textId="75DDFB98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540661">
        <w:rPr>
          <w:b/>
          <w:sz w:val="22"/>
          <w:szCs w:val="22"/>
        </w:rPr>
        <w:t>Voci dal borgo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1EE8E6A2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948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3BFA25A6" w14:textId="77777777" w:rsidTr="001E4B51">
        <w:trPr>
          <w:trHeight w:val="294"/>
          <w:jc w:val="center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E4887A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CF5A12D" w14:textId="77777777" w:rsidTr="001E4B51">
        <w:trPr>
          <w:trHeight w:val="31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1605" w14:textId="5D531501" w:rsidR="00363E0D" w:rsidRPr="00555155" w:rsidRDefault="00540661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61D64DB5" w14:textId="77777777" w:rsidTr="001E4B51">
        <w:trPr>
          <w:trHeight w:val="624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B24BF03" w14:textId="42FD6E65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247B39FA" w:rsidR="00363E0D" w:rsidRPr="005461CB" w:rsidRDefault="0054066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Censimento del patrimonio culturale e sopralluoghi nei punti di interesse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5BD41447" w14:textId="77777777" w:rsidTr="001E4B51">
        <w:trPr>
          <w:trHeight w:val="624"/>
          <w:jc w:val="center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445CE878" w:rsidR="00363E0D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48AA3A" w14:textId="77777777" w:rsidTr="001E4B51">
        <w:trPr>
          <w:trHeight w:val="624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21AC50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08048FB5" w14:textId="73BBFC77" w:rsidR="00363E0D" w:rsidRPr="00555155" w:rsidRDefault="00540661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Migliorare la fruibilità del centro storico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12EF9A2B" w:rsidR="00363E0D" w:rsidRPr="005461CB" w:rsidRDefault="0054066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itinerari turistici e tematici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8623754" w14:textId="77777777" w:rsidTr="001E4B51">
        <w:trPr>
          <w:trHeight w:val="624"/>
          <w:jc w:val="center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8B7682E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64E4" w14:textId="37C43BF4" w:rsidR="00363E0D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37D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62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3E0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562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03A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64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D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5C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A48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FF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B14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04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D5A350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AF18235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E1D0C49" w14:textId="12490586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Realizzare una “mappa dell’accessibilità” ai servizi territoriali 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DA18" w14:textId="68F011BC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Rilevazione dell’accessibilità architettonica e urbanistica dei territori e degli ambienti di riferimento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926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32E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3A9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595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B0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8A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A1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84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59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87B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D26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8F70" w14:textId="77777777" w:rsidR="00363E0D" w:rsidRDefault="00363E0D" w:rsidP="001E4B51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F478EC2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E715EC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2440BAE7" w14:textId="01E5718F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culturali, informative e promozione della cittadinanza attiva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5298" w14:textId="1B510131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EFB85C" w14:textId="77777777" w:rsidTr="001E4B51">
        <w:trPr>
          <w:trHeight w:val="624"/>
          <w:jc w:val="center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3C84B53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  <w:p w14:paraId="25FE804D" w14:textId="14B1A21D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Disseminazione dei risultati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A6FD" w14:textId="19ABE56E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01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C1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FF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B7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30E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EF8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C1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C2D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E77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107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29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3A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D39B0AA" w14:textId="6C30F575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D4573E7" w14:textId="5C7C3C0F" w:rsidR="00D929E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518EECE" w14:textId="77777777" w:rsidR="00D929E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93B1FC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7C3F1411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F1DD45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4BC254B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939CB1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931624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69378A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287C5F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3DC1F915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557D737E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8C492F2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8463684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8A62F4E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A71BCDF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8678278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3B1AE" w14:textId="77777777" w:rsidR="00E3674E" w:rsidRDefault="00E3674E">
      <w:r>
        <w:separator/>
      </w:r>
    </w:p>
  </w:endnote>
  <w:endnote w:type="continuationSeparator" w:id="0">
    <w:p w14:paraId="1E77F13D" w14:textId="77777777" w:rsidR="00E3674E" w:rsidRDefault="00E36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r w:rsidR="00E3674E">
      <w:fldChar w:fldCharType="begin"/>
    </w:r>
    <w:r w:rsidR="00E3674E" w:rsidRPr="001E4B51">
      <w:rPr>
        <w:lang w:val="en-US"/>
      </w:rPr>
      <w:instrText xml:space="preserve"> HYPERLINK "http://www.expoitaly.it/" </w:instrText>
    </w:r>
    <w:r w:rsidR="00E3674E">
      <w:fldChar w:fldCharType="separate"/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>www.expoitaly.it</w:t>
    </w:r>
    <w:r w:rsidR="00E3674E">
      <w:rPr>
        <w:rStyle w:val="Collegamentoipertestuale"/>
        <w:rFonts w:ascii="Verdana" w:hAnsi="Verdana"/>
        <w:sz w:val="14"/>
        <w:szCs w:val="14"/>
        <w:lang w:val="en-US"/>
      </w:rPr>
      <w:fldChar w:fldCharType="end"/>
    </w:r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B9D39" w14:textId="77777777" w:rsidR="00E3674E" w:rsidRDefault="00E3674E">
      <w:r>
        <w:separator/>
      </w:r>
    </w:p>
  </w:footnote>
  <w:footnote w:type="continuationSeparator" w:id="0">
    <w:p w14:paraId="071886D0" w14:textId="77777777" w:rsidR="00E3674E" w:rsidRDefault="00E36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1E4B51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0661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12C4A"/>
    <w:rsid w:val="00D346AB"/>
    <w:rsid w:val="00D546BD"/>
    <w:rsid w:val="00D929EE"/>
    <w:rsid w:val="00DC7EC7"/>
    <w:rsid w:val="00E3674E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3210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5</cp:revision>
  <cp:lastPrinted>2019-01-29T09:19:00Z</cp:lastPrinted>
  <dcterms:created xsi:type="dcterms:W3CDTF">2021-05-25T09:19:00Z</dcterms:created>
  <dcterms:modified xsi:type="dcterms:W3CDTF">2021-06-01T14:27:00Z</dcterms:modified>
</cp:coreProperties>
</file>